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3C24" w14:textId="77777777" w:rsidR="007674FE" w:rsidRDefault="00B156ED" w:rsidP="005C41B5">
      <w:r>
        <w:rPr>
          <w:noProof/>
        </w:rPr>
        <mc:AlternateContent>
          <mc:Choice Requires="wps">
            <w:drawing>
              <wp:anchor distT="4294967295" distB="4294967295" distL="114300" distR="114300" simplePos="0" relativeHeight="251657216" behindDoc="0" locked="0" layoutInCell="0" allowOverlap="1" wp14:anchorId="28EBDE6B" wp14:editId="7BC071DB">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1260"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dU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eJxNgf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" o:allowincell="f" strokeweight="1.5pt"/>
            </w:pict>
          </mc:Fallback>
        </mc:AlternateContent>
      </w:r>
    </w:p>
    <w:p w14:paraId="057AF438" w14:textId="6EFD1035" w:rsidR="007674FE" w:rsidRPr="009B5DB7" w:rsidRDefault="00187AA1">
      <w:pPr>
        <w:pStyle w:val="Kop1"/>
        <w:rPr>
          <w:rFonts w:ascii="Comic Sans MS" w:hAnsi="Comic Sans MS"/>
          <w:i w:val="0"/>
          <w:sz w:val="28"/>
        </w:rPr>
      </w:pPr>
      <w:r>
        <w:rPr>
          <w:rFonts w:ascii="Comic Sans MS" w:hAnsi="Comic Sans MS"/>
          <w:i w:val="0"/>
          <w:sz w:val="28"/>
        </w:rPr>
        <w:t>Vrij</w:t>
      </w:r>
      <w:r w:rsidR="00731958">
        <w:rPr>
          <w:rFonts w:ascii="Comic Sans MS" w:hAnsi="Comic Sans MS"/>
          <w:i w:val="0"/>
          <w:sz w:val="28"/>
        </w:rPr>
        <w:t xml:space="preserve">dag </w:t>
      </w:r>
      <w:r w:rsidR="008C027D">
        <w:rPr>
          <w:rFonts w:ascii="Comic Sans MS" w:hAnsi="Comic Sans MS"/>
          <w:i w:val="0"/>
          <w:sz w:val="28"/>
        </w:rPr>
        <w:t>19</w:t>
      </w:r>
      <w:r w:rsidR="007674FE" w:rsidRPr="009B5DB7">
        <w:rPr>
          <w:rFonts w:ascii="Comic Sans MS" w:hAnsi="Comic Sans MS"/>
          <w:i w:val="0"/>
          <w:sz w:val="28"/>
        </w:rPr>
        <w:t xml:space="preserve"> augustus</w:t>
      </w:r>
    </w:p>
    <w:p w14:paraId="58F7B23A" w14:textId="77777777" w:rsidR="007674FE" w:rsidRPr="009B5DB7" w:rsidRDefault="007F2F00">
      <w:pPr>
        <w:jc w:val="center"/>
        <w:rPr>
          <w:rFonts w:ascii="Comic Sans MS" w:hAnsi="Comic Sans MS"/>
          <w:b/>
          <w:sz w:val="32"/>
        </w:rPr>
      </w:pPr>
      <w:r>
        <w:rPr>
          <w:rFonts w:ascii="Comic Sans MS" w:hAnsi="Comic Sans MS"/>
          <w:b/>
          <w:sz w:val="32"/>
        </w:rPr>
        <w:t>TILT</w:t>
      </w:r>
    </w:p>
    <w:p w14:paraId="317D4984" w14:textId="77777777" w:rsidR="007674FE" w:rsidRPr="009B5DB7" w:rsidRDefault="007674FE">
      <w:pPr>
        <w:rPr>
          <w:rFonts w:ascii="Tahoma" w:hAnsi="Tahoma"/>
          <w:sz w:val="24"/>
        </w:rPr>
      </w:pPr>
    </w:p>
    <w:p w14:paraId="2E7A1CC1" w14:textId="77777777" w:rsidR="00DB1288" w:rsidRPr="00DB1288" w:rsidRDefault="00DB1288" w:rsidP="00DB1288"/>
    <w:p w14:paraId="1DADDCC0" w14:textId="77777777" w:rsidR="007F2F00" w:rsidRPr="00964C43" w:rsidRDefault="007F2F00" w:rsidP="007F2F00">
      <w:pPr>
        <w:jc w:val="both"/>
        <w:rPr>
          <w:rFonts w:ascii="Comic Sans MS" w:hAnsi="Comic Sans MS"/>
          <w:sz w:val="24"/>
          <w:szCs w:val="24"/>
        </w:rPr>
      </w:pPr>
      <w:r w:rsidRPr="00964C43">
        <w:rPr>
          <w:rFonts w:ascii="Comic Sans MS" w:hAnsi="Comic Sans MS"/>
          <w:sz w:val="24"/>
          <w:szCs w:val="24"/>
        </w:rPr>
        <w:t>Voor slechts een selectief aantal musici is het weggelegd te mogen zeggen dat hun band al langer dan 30 jaar bestaat en dat ze nog steeds, elke dag weer, progressie willen boeken. Dat fenomeen is weggelegd voor vijf mannen die eind jaren 70 besloten de formatie TILT op te richten. Een jongensdroom die inmiddels al sinds jaar en dag aan de top meedraait in de muziekwereld. TILT is een begrip, mannen die het verschil maken.</w:t>
      </w:r>
    </w:p>
    <w:p w14:paraId="31FA73EA" w14:textId="77777777" w:rsidR="007F2F00" w:rsidRPr="00964C43" w:rsidRDefault="007F2F00" w:rsidP="007F2F00">
      <w:pPr>
        <w:jc w:val="both"/>
        <w:rPr>
          <w:rFonts w:ascii="Comic Sans MS" w:hAnsi="Comic Sans MS"/>
          <w:sz w:val="24"/>
          <w:szCs w:val="24"/>
        </w:rPr>
      </w:pPr>
    </w:p>
    <w:p w14:paraId="703D9A64" w14:textId="77777777" w:rsidR="007F2F00" w:rsidRDefault="007F2F00" w:rsidP="007F2F00">
      <w:pPr>
        <w:jc w:val="both"/>
        <w:rPr>
          <w:rFonts w:ascii="Comic Sans MS" w:hAnsi="Comic Sans MS"/>
          <w:sz w:val="24"/>
          <w:szCs w:val="24"/>
        </w:rPr>
      </w:pPr>
      <w:r w:rsidRPr="00964C43">
        <w:rPr>
          <w:rFonts w:ascii="Comic Sans MS" w:hAnsi="Comic Sans MS"/>
          <w:sz w:val="24"/>
          <w:szCs w:val="24"/>
        </w:rPr>
        <w:t xml:space="preserve">Al vanaf het prille begin zag oprichter en entertainer-zanger </w:t>
      </w:r>
      <w:proofErr w:type="spellStart"/>
      <w:r w:rsidRPr="00964C43">
        <w:rPr>
          <w:rFonts w:ascii="Comic Sans MS" w:hAnsi="Comic Sans MS"/>
          <w:sz w:val="24"/>
          <w:szCs w:val="24"/>
        </w:rPr>
        <w:t>Frenk</w:t>
      </w:r>
      <w:proofErr w:type="spellEnd"/>
      <w:r w:rsidRPr="00964C43">
        <w:rPr>
          <w:rFonts w:ascii="Comic Sans MS" w:hAnsi="Comic Sans MS"/>
          <w:sz w:val="24"/>
          <w:szCs w:val="24"/>
        </w:rPr>
        <w:t xml:space="preserve"> de </w:t>
      </w:r>
      <w:proofErr w:type="spellStart"/>
      <w:r w:rsidRPr="00964C43">
        <w:rPr>
          <w:rFonts w:ascii="Comic Sans MS" w:hAnsi="Comic Sans MS"/>
          <w:sz w:val="24"/>
          <w:szCs w:val="24"/>
        </w:rPr>
        <w:t>Wert</w:t>
      </w:r>
      <w:proofErr w:type="spellEnd"/>
      <w:r w:rsidRPr="00964C43">
        <w:rPr>
          <w:rFonts w:ascii="Comic Sans MS" w:hAnsi="Comic Sans MS"/>
          <w:sz w:val="24"/>
          <w:szCs w:val="24"/>
        </w:rPr>
        <w:t xml:space="preserve"> al in dat alleen muziek spelen niet genoeg was. Een uitgekiende lichtshow en alleen het beste geluid, stijl en klasse; dát moest de band TILT landelijk op de kaart zetten. De sympathieke uitstraling van T</w:t>
      </w:r>
      <w:r w:rsidR="00F9316C">
        <w:rPr>
          <w:rFonts w:ascii="Comic Sans MS" w:hAnsi="Comic Sans MS"/>
          <w:sz w:val="24"/>
          <w:szCs w:val="24"/>
        </w:rPr>
        <w:t>ILT</w:t>
      </w:r>
      <w:r w:rsidRPr="00964C43">
        <w:rPr>
          <w:rFonts w:ascii="Comic Sans MS" w:hAnsi="Comic Sans MS"/>
          <w:sz w:val="24"/>
          <w:szCs w:val="24"/>
        </w:rPr>
        <w:t xml:space="preserve"> bleef niet geheel onopgemerkt en veel mensen uit de horecawereld doen al vanaf het eerste uur graag zaken met T</w:t>
      </w:r>
      <w:r w:rsidR="00F9316C">
        <w:rPr>
          <w:rFonts w:ascii="Comic Sans MS" w:hAnsi="Comic Sans MS"/>
          <w:sz w:val="24"/>
          <w:szCs w:val="24"/>
        </w:rPr>
        <w:t>ILT</w:t>
      </w:r>
      <w:r w:rsidRPr="00964C43">
        <w:rPr>
          <w:rFonts w:ascii="Comic Sans MS" w:hAnsi="Comic Sans MS"/>
          <w:sz w:val="24"/>
          <w:szCs w:val="24"/>
        </w:rPr>
        <w:t xml:space="preserve">. </w:t>
      </w:r>
    </w:p>
    <w:p w14:paraId="0658EBFD" w14:textId="77777777" w:rsidR="00964C43" w:rsidRPr="00964C43" w:rsidRDefault="00964C43" w:rsidP="007F2F00">
      <w:pPr>
        <w:jc w:val="both"/>
        <w:rPr>
          <w:rFonts w:ascii="Comic Sans MS" w:hAnsi="Comic Sans MS"/>
          <w:sz w:val="24"/>
          <w:szCs w:val="24"/>
        </w:rPr>
      </w:pPr>
    </w:p>
    <w:p w14:paraId="1C61ED8D" w14:textId="77777777" w:rsidR="007F2F00" w:rsidRPr="00964C43" w:rsidRDefault="007F2F00" w:rsidP="007F2F00">
      <w:pPr>
        <w:jc w:val="both"/>
        <w:rPr>
          <w:rFonts w:ascii="Comic Sans MS" w:hAnsi="Comic Sans MS"/>
          <w:sz w:val="24"/>
          <w:szCs w:val="24"/>
        </w:rPr>
      </w:pPr>
      <w:r w:rsidRPr="00964C43">
        <w:rPr>
          <w:rFonts w:ascii="Comic Sans MS" w:hAnsi="Comic Sans MS"/>
          <w:sz w:val="24"/>
          <w:szCs w:val="24"/>
        </w:rPr>
        <w:t>Het succes van T</w:t>
      </w:r>
      <w:r w:rsidR="00F9316C">
        <w:rPr>
          <w:rFonts w:ascii="Comic Sans MS" w:hAnsi="Comic Sans MS"/>
          <w:sz w:val="24"/>
          <w:szCs w:val="24"/>
        </w:rPr>
        <w:t>ILT</w:t>
      </w:r>
      <w:r w:rsidRPr="00964C43">
        <w:rPr>
          <w:rFonts w:ascii="Comic Sans MS" w:hAnsi="Comic Sans MS"/>
          <w:sz w:val="24"/>
          <w:szCs w:val="24"/>
        </w:rPr>
        <w:t xml:space="preserve"> laat zich verklaren in het feit dat de groep altijd met twee benen gewoon op de grond is blijven staan, ondanks dat zij bijna alle grote Nederlandse sterren al hebben begeleid. </w:t>
      </w:r>
    </w:p>
    <w:p w14:paraId="73E30D3E" w14:textId="77777777" w:rsidR="00964C43" w:rsidRPr="00964C43" w:rsidRDefault="00964C43" w:rsidP="007F2F00">
      <w:pPr>
        <w:jc w:val="both"/>
        <w:rPr>
          <w:rFonts w:ascii="Comic Sans MS" w:hAnsi="Comic Sans MS"/>
          <w:sz w:val="24"/>
          <w:szCs w:val="24"/>
        </w:rPr>
      </w:pPr>
    </w:p>
    <w:p w14:paraId="687FE740" w14:textId="77777777" w:rsidR="00187AA1" w:rsidRPr="00964C43" w:rsidRDefault="007F2F00" w:rsidP="007F2F00">
      <w:pPr>
        <w:jc w:val="both"/>
        <w:rPr>
          <w:rFonts w:ascii="Comic Sans MS" w:hAnsi="Comic Sans MS"/>
          <w:sz w:val="24"/>
          <w:szCs w:val="24"/>
        </w:rPr>
      </w:pPr>
      <w:r w:rsidRPr="00964C43">
        <w:rPr>
          <w:rFonts w:ascii="Comic Sans MS" w:hAnsi="Comic Sans MS"/>
          <w:sz w:val="24"/>
          <w:szCs w:val="24"/>
        </w:rPr>
        <w:t>En zo is het voormalige schoolbandje uitgegroeid van schoolaula tot Ahoy en van een optreden tot concert en dit allemaal door één passie: Muziek! Expertise op elk gebied en knallen van de eerste tot de laatste noot. TILT; een begrip.</w:t>
      </w:r>
    </w:p>
    <w:p w14:paraId="0DD77977" w14:textId="77777777" w:rsidR="007674FE" w:rsidRDefault="007674FE" w:rsidP="00512B8D">
      <w:pPr>
        <w:jc w:val="both"/>
      </w:pPr>
    </w:p>
    <w:p w14:paraId="1E5B7D55" w14:textId="77777777" w:rsidR="007674FE" w:rsidRDefault="00B156ED" w:rsidP="00512B8D">
      <w:pPr>
        <w:jc w:val="both"/>
      </w:pPr>
      <w:r>
        <w:rPr>
          <w:noProof/>
        </w:rPr>
        <mc:AlternateContent>
          <mc:Choice Requires="wps">
            <w:drawing>
              <wp:anchor distT="4294967295" distB="4294967295" distL="114300" distR="114300" simplePos="0" relativeHeight="251658240" behindDoc="0" locked="0" layoutInCell="1" allowOverlap="1" wp14:anchorId="20DCC73C" wp14:editId="50D41932">
                <wp:simplePos x="0" y="0"/>
                <wp:positionH relativeFrom="column">
                  <wp:posOffset>15875</wp:posOffset>
                </wp:positionH>
                <wp:positionV relativeFrom="paragraph">
                  <wp:posOffset>42544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33F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3.35pt" to="339.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G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" strokeweight="1.5pt"/>
            </w:pict>
          </mc:Fallback>
        </mc:AlternateContent>
      </w:r>
    </w:p>
    <w:p w14:paraId="36E3FB13" w14:textId="77777777" w:rsidR="007674FE" w:rsidRDefault="007674FE" w:rsidP="00512B8D">
      <w:pPr>
        <w:jc w:val="both"/>
      </w:pPr>
    </w:p>
    <w:p w14:paraId="6323CF88" w14:textId="77777777" w:rsidR="007674FE" w:rsidRDefault="007674FE" w:rsidP="00512B8D">
      <w:pPr>
        <w:jc w:val="both"/>
      </w:pPr>
    </w:p>
    <w:p w14:paraId="6FDD871E" w14:textId="77777777" w:rsidR="007674FE" w:rsidRDefault="007674FE" w:rsidP="00512B8D">
      <w:pPr>
        <w:jc w:val="both"/>
      </w:pPr>
    </w:p>
    <w:p w14:paraId="20958DA0" w14:textId="77777777" w:rsidR="007674FE" w:rsidRDefault="007674FE"/>
    <w:p w14:paraId="2466F331" w14:textId="77777777" w:rsidR="007674FE" w:rsidRDefault="007674FE"/>
    <w:p w14:paraId="1C8C5DE5" w14:textId="77777777" w:rsidR="007674FE" w:rsidRDefault="007674FE"/>
    <w:p w14:paraId="4FFACB6B" w14:textId="77777777" w:rsidR="007674FE" w:rsidRDefault="007674FE"/>
    <w:p w14:paraId="635AAEAC"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87AA1"/>
    <w:rsid w:val="001925AB"/>
    <w:rsid w:val="001A6FB3"/>
    <w:rsid w:val="001F5AEE"/>
    <w:rsid w:val="00292AA8"/>
    <w:rsid w:val="002A51E4"/>
    <w:rsid w:val="002A7565"/>
    <w:rsid w:val="002C43E4"/>
    <w:rsid w:val="0030092F"/>
    <w:rsid w:val="003107C9"/>
    <w:rsid w:val="0031659B"/>
    <w:rsid w:val="00333B28"/>
    <w:rsid w:val="003B52CE"/>
    <w:rsid w:val="00414CB6"/>
    <w:rsid w:val="00512B8D"/>
    <w:rsid w:val="005152A1"/>
    <w:rsid w:val="00530DF4"/>
    <w:rsid w:val="005613D8"/>
    <w:rsid w:val="005931B9"/>
    <w:rsid w:val="005A22AD"/>
    <w:rsid w:val="005C41B5"/>
    <w:rsid w:val="00637E79"/>
    <w:rsid w:val="0066112D"/>
    <w:rsid w:val="006A107C"/>
    <w:rsid w:val="006B3823"/>
    <w:rsid w:val="006E20A6"/>
    <w:rsid w:val="00711252"/>
    <w:rsid w:val="00731958"/>
    <w:rsid w:val="00735817"/>
    <w:rsid w:val="0074551F"/>
    <w:rsid w:val="007674FE"/>
    <w:rsid w:val="00794072"/>
    <w:rsid w:val="007A6EEE"/>
    <w:rsid w:val="007F2F00"/>
    <w:rsid w:val="0086286F"/>
    <w:rsid w:val="008C027D"/>
    <w:rsid w:val="008F5298"/>
    <w:rsid w:val="008F7A80"/>
    <w:rsid w:val="0095688F"/>
    <w:rsid w:val="00964C43"/>
    <w:rsid w:val="009B5DB7"/>
    <w:rsid w:val="009E1741"/>
    <w:rsid w:val="009E72A3"/>
    <w:rsid w:val="009F689E"/>
    <w:rsid w:val="00B156ED"/>
    <w:rsid w:val="00BA4E0B"/>
    <w:rsid w:val="00BD675B"/>
    <w:rsid w:val="00BE5A0F"/>
    <w:rsid w:val="00BF3835"/>
    <w:rsid w:val="00C05456"/>
    <w:rsid w:val="00C31E5E"/>
    <w:rsid w:val="00C676C0"/>
    <w:rsid w:val="00CC6B23"/>
    <w:rsid w:val="00CF6343"/>
    <w:rsid w:val="00D1152F"/>
    <w:rsid w:val="00D960A1"/>
    <w:rsid w:val="00DA1A4E"/>
    <w:rsid w:val="00DB1288"/>
    <w:rsid w:val="00DE4C00"/>
    <w:rsid w:val="00E42149"/>
    <w:rsid w:val="00E64CC9"/>
    <w:rsid w:val="00E846E4"/>
    <w:rsid w:val="00E94226"/>
    <w:rsid w:val="00EB3B25"/>
    <w:rsid w:val="00ED4220"/>
    <w:rsid w:val="00F350C7"/>
    <w:rsid w:val="00F50DE4"/>
    <w:rsid w:val="00F57E08"/>
    <w:rsid w:val="00F9316C"/>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AF7A2"/>
  <w15:docId w15:val="{922F13F5-5994-4F31-95DC-0F593E1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2019-06-14T14:40:00Z</cp:lastPrinted>
  <dcterms:created xsi:type="dcterms:W3CDTF">2022-06-09T18:54:00Z</dcterms:created>
  <dcterms:modified xsi:type="dcterms:W3CDTF">2022-06-09T18:54:00Z</dcterms:modified>
</cp:coreProperties>
</file>